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DD" w:rsidRDefault="006744F8">
      <w:pPr>
        <w:spacing w:before="100"/>
        <w:ind w:left="31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34.25pt">
            <v:imagedata r:id="rId5" o:title=""/>
          </v:shape>
        </w:pict>
      </w:r>
    </w:p>
    <w:p w:rsidR="008566F3" w:rsidRDefault="008566F3" w:rsidP="008566F3">
      <w:pPr>
        <w:spacing w:before="10"/>
        <w:ind w:left="3071" w:right="292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Turf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nte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nce </w:t>
      </w:r>
      <w:r>
        <w:rPr>
          <w:b/>
          <w:spacing w:val="-4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</w:p>
    <w:p w:rsidR="008566F3" w:rsidRDefault="008566F3" w:rsidP="008566F3">
      <w:pPr>
        <w:spacing w:before="10"/>
        <w:ind w:left="3071" w:right="2929"/>
        <w:jc w:val="center"/>
        <w:rPr>
          <w:sz w:val="28"/>
          <w:szCs w:val="28"/>
        </w:rPr>
      </w:pPr>
    </w:p>
    <w:p w:rsidR="00327A9B" w:rsidRDefault="005C1E94" w:rsidP="00327A9B">
      <w:pPr>
        <w:spacing w:before="3" w:line="240" w:lineRule="exact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Centipede</w:t>
      </w:r>
    </w:p>
    <w:p w:rsidR="00FD33A0" w:rsidRDefault="00FD33A0" w:rsidP="00327A9B">
      <w:pPr>
        <w:spacing w:before="3" w:line="240" w:lineRule="exact"/>
        <w:jc w:val="center"/>
        <w:rPr>
          <w:sz w:val="24"/>
          <w:szCs w:val="24"/>
        </w:rPr>
      </w:pPr>
    </w:p>
    <w:p w:rsidR="00954BDD" w:rsidRDefault="008566F3" w:rsidP="005C1E94">
      <w:pPr>
        <w:ind w:left="640"/>
        <w:rPr>
          <w:sz w:val="16"/>
          <w:szCs w:val="16"/>
        </w:rPr>
      </w:pP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y/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y            </w:t>
      </w:r>
      <w:r>
        <w:rPr>
          <w:b/>
          <w:spacing w:val="49"/>
          <w:sz w:val="24"/>
          <w:szCs w:val="24"/>
        </w:rPr>
        <w:t xml:space="preserve"> </w:t>
      </w:r>
      <w:r w:rsidR="005C1E94">
        <w:rPr>
          <w:sz w:val="24"/>
          <w:szCs w:val="24"/>
        </w:rPr>
        <w:t xml:space="preserve">Watch for Brown Patch </w:t>
      </w:r>
      <w:r w:rsidR="00FD33A0">
        <w:rPr>
          <w:sz w:val="24"/>
          <w:szCs w:val="24"/>
        </w:rPr>
        <w:t xml:space="preserve">                                             </w:t>
      </w:r>
    </w:p>
    <w:p w:rsidR="00954BDD" w:rsidRDefault="00954BDD">
      <w:pPr>
        <w:spacing w:line="200" w:lineRule="exact"/>
      </w:pPr>
    </w:p>
    <w:p w:rsidR="00954BDD" w:rsidRDefault="008566F3">
      <w:pPr>
        <w:ind w:left="708"/>
        <w:rPr>
          <w:sz w:val="24"/>
          <w:szCs w:val="24"/>
        </w:rPr>
      </w:pP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arc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pr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l                          </w:t>
      </w:r>
      <w:r>
        <w:rPr>
          <w:b/>
          <w:spacing w:val="3"/>
          <w:sz w:val="22"/>
          <w:szCs w:val="22"/>
        </w:rPr>
        <w:t xml:space="preserve"> 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 w/ Atr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ine</w:t>
      </w:r>
    </w:p>
    <w:p w:rsidR="00954BDD" w:rsidRDefault="008566F3">
      <w:pPr>
        <w:spacing w:before="41" w:line="275" w:lineRule="auto"/>
        <w:ind w:left="3401" w:right="3132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10,</w:t>
      </w:r>
      <w:r>
        <w:rPr>
          <w:spacing w:val="-1"/>
          <w:sz w:val="24"/>
          <w:szCs w:val="24"/>
        </w:rPr>
        <w:t>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q.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dina 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quid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8E6977">
        <w:rPr>
          <w:sz w:val="24"/>
          <w:szCs w:val="24"/>
        </w:rPr>
        <w:t xml:space="preserve"> </w:t>
      </w:r>
      <w:r w:rsidR="00AD2669">
        <w:rPr>
          <w:sz w:val="24"/>
          <w:szCs w:val="24"/>
        </w:rPr>
        <w:t>– 1 gallon per 4</w:t>
      </w:r>
      <w:r w:rsidR="00022FA7">
        <w:rPr>
          <w:sz w:val="24"/>
          <w:szCs w:val="24"/>
        </w:rPr>
        <w:t>,000 Sq. Ft.</w:t>
      </w:r>
    </w:p>
    <w:p w:rsidR="00275C15" w:rsidRDefault="00275C15">
      <w:pPr>
        <w:spacing w:line="200" w:lineRule="exact"/>
      </w:pPr>
    </w:p>
    <w:p w:rsidR="00954BDD" w:rsidRDefault="008566F3">
      <w:pPr>
        <w:ind w:left="7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ay/J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e                            </w:t>
      </w:r>
      <w:proofErr w:type="spellStart"/>
      <w:r w:rsidR="00275C15">
        <w:rPr>
          <w:sz w:val="24"/>
          <w:szCs w:val="24"/>
        </w:rPr>
        <w:t>Imida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id</w:t>
      </w:r>
      <w:proofErr w:type="spellEnd"/>
      <w:r w:rsidR="00022FA7">
        <w:rPr>
          <w:sz w:val="24"/>
          <w:szCs w:val="24"/>
        </w:rPr>
        <w:t xml:space="preserve"> </w:t>
      </w:r>
      <w:r w:rsidR="008E6977">
        <w:rPr>
          <w:sz w:val="24"/>
          <w:szCs w:val="24"/>
        </w:rPr>
        <w:t>0.5G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</w:t>
      </w:r>
    </w:p>
    <w:p w:rsidR="008E6977" w:rsidRDefault="008566F3">
      <w:pPr>
        <w:spacing w:before="41" w:line="275" w:lineRule="auto"/>
        <w:ind w:left="3401" w:right="1854"/>
        <w:rPr>
          <w:sz w:val="24"/>
          <w:szCs w:val="24"/>
        </w:rPr>
      </w:pPr>
      <w:r>
        <w:rPr>
          <w:sz w:val="24"/>
          <w:szCs w:val="24"/>
        </w:rPr>
        <w:t>Or</w:t>
      </w:r>
      <w:r w:rsidR="008E6977">
        <w:rPr>
          <w:sz w:val="24"/>
          <w:szCs w:val="24"/>
        </w:rPr>
        <w:t xml:space="preserve"> </w:t>
      </w:r>
      <w:r w:rsidR="008E6977" w:rsidRPr="008E6977">
        <w:rPr>
          <w:sz w:val="24"/>
          <w:szCs w:val="24"/>
        </w:rPr>
        <w:t>17-00-03, 50% PCSCU, .24 M</w:t>
      </w:r>
      <w:r w:rsidR="00022FA7">
        <w:rPr>
          <w:sz w:val="24"/>
          <w:szCs w:val="24"/>
        </w:rPr>
        <w:t>allet + Lambda, 50 lb.</w:t>
      </w:r>
    </w:p>
    <w:p w:rsidR="00954BDD" w:rsidRDefault="00954BDD">
      <w:pPr>
        <w:spacing w:before="1" w:line="120" w:lineRule="exact"/>
        <w:rPr>
          <w:sz w:val="12"/>
          <w:szCs w:val="12"/>
        </w:rPr>
      </w:pPr>
    </w:p>
    <w:p w:rsidR="00954BDD" w:rsidRDefault="00954BDD">
      <w:pPr>
        <w:spacing w:line="200" w:lineRule="exact"/>
      </w:pPr>
    </w:p>
    <w:p w:rsidR="00954BDD" w:rsidRDefault="008566F3">
      <w:pPr>
        <w:ind w:left="700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ly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Aug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st                      </w:t>
      </w:r>
      <w:r>
        <w:rPr>
          <w:b/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GCO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 xml:space="preserve">GCO 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</w:p>
    <w:p w:rsidR="00954BDD" w:rsidRDefault="008566F3">
      <w:pPr>
        <w:spacing w:before="41" w:line="276" w:lineRule="auto"/>
        <w:ind w:left="3401" w:right="284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2,000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q.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Humic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10,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00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q.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t. </w:t>
      </w:r>
    </w:p>
    <w:p w:rsidR="008E6977" w:rsidRDefault="008E6977">
      <w:pPr>
        <w:spacing w:before="41" w:line="276" w:lineRule="auto"/>
        <w:ind w:left="3401" w:right="284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dina 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quid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022FA7">
        <w:rPr>
          <w:sz w:val="24"/>
          <w:szCs w:val="24"/>
        </w:rPr>
        <w:t xml:space="preserve"> </w:t>
      </w:r>
    </w:p>
    <w:p w:rsidR="00022FA7" w:rsidRPr="00022FA7" w:rsidRDefault="00022FA7" w:rsidP="00022FA7">
      <w:pPr>
        <w:pStyle w:val="ListParagraph"/>
        <w:numPr>
          <w:ilvl w:val="0"/>
          <w:numId w:val="2"/>
        </w:numPr>
        <w:spacing w:before="41" w:line="276" w:lineRule="auto"/>
        <w:ind w:right="2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gallon per </w:t>
      </w:r>
      <w:r w:rsidR="00AD2669">
        <w:rPr>
          <w:sz w:val="24"/>
          <w:szCs w:val="24"/>
        </w:rPr>
        <w:t>4</w:t>
      </w:r>
      <w:r>
        <w:rPr>
          <w:sz w:val="24"/>
          <w:szCs w:val="24"/>
        </w:rPr>
        <w:t>,000 Sq. Ft.</w:t>
      </w:r>
    </w:p>
    <w:p w:rsidR="00954BDD" w:rsidRDefault="00954BDD">
      <w:pPr>
        <w:spacing w:before="7" w:line="100" w:lineRule="exact"/>
        <w:rPr>
          <w:sz w:val="11"/>
          <w:szCs w:val="11"/>
        </w:rPr>
      </w:pPr>
    </w:p>
    <w:p w:rsidR="00954BDD" w:rsidRDefault="00954BDD">
      <w:pPr>
        <w:spacing w:line="200" w:lineRule="exact"/>
      </w:pPr>
    </w:p>
    <w:p w:rsidR="00954BDD" w:rsidRDefault="008566F3">
      <w:pPr>
        <w:ind w:left="64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tob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         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15 w/ </w:t>
      </w:r>
      <w:proofErr w:type="spellStart"/>
      <w:r w:rsidR="008E6977">
        <w:rPr>
          <w:sz w:val="24"/>
          <w:szCs w:val="24"/>
        </w:rPr>
        <w:t>prodiamine</w:t>
      </w:r>
      <w:proofErr w:type="spellEnd"/>
    </w:p>
    <w:p w:rsidR="00954BDD" w:rsidRDefault="008566F3">
      <w:pPr>
        <w:spacing w:before="41"/>
        <w:ind w:left="3401"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10,000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q.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</w:p>
    <w:p w:rsidR="00954BDD" w:rsidRDefault="00954BDD">
      <w:pPr>
        <w:spacing w:before="2" w:line="240" w:lineRule="exact"/>
        <w:rPr>
          <w:sz w:val="24"/>
          <w:szCs w:val="24"/>
        </w:rPr>
      </w:pPr>
    </w:p>
    <w:p w:rsidR="00954BDD" w:rsidRDefault="008566F3">
      <w:pPr>
        <w:ind w:left="580"/>
        <w:rPr>
          <w:sz w:val="24"/>
          <w:szCs w:val="24"/>
        </w:rPr>
      </w:pPr>
      <w:r>
        <w:rPr>
          <w:b/>
          <w:sz w:val="24"/>
          <w:szCs w:val="24"/>
        </w:rPr>
        <w:t>Nov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/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   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u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954BDD" w:rsidRDefault="008566F3">
      <w:pPr>
        <w:spacing w:before="41" w:line="260" w:lineRule="exact"/>
        <w:ind w:left="3401" w:right="1816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5,000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q.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t.</w:t>
      </w:r>
      <w:r>
        <w:rPr>
          <w:spacing w:val="1"/>
          <w:position w:val="-1"/>
          <w:sz w:val="24"/>
          <w:szCs w:val="24"/>
        </w:rPr>
        <w:t xml:space="preserve"> </w:t>
      </w:r>
    </w:p>
    <w:p w:rsidR="00954BDD" w:rsidRDefault="008566F3">
      <w:pPr>
        <w:spacing w:before="50"/>
        <w:ind w:left="820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es</w:t>
      </w:r>
    </w:p>
    <w:p w:rsidR="00022FA7" w:rsidRDefault="008566F3" w:rsidP="00022FA7">
      <w:pPr>
        <w:tabs>
          <w:tab w:val="left" w:pos="1540"/>
        </w:tabs>
        <w:spacing w:before="33" w:line="272" w:lineRule="auto"/>
        <w:ind w:left="1540" w:right="569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our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ended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954BDD" w:rsidRDefault="008566F3" w:rsidP="00022FA7">
      <w:pPr>
        <w:tabs>
          <w:tab w:val="left" w:pos="1540"/>
        </w:tabs>
        <w:spacing w:before="33" w:line="272" w:lineRule="auto"/>
        <w:ind w:left="1540" w:right="569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C1E94">
        <w:rPr>
          <w:spacing w:val="-1"/>
          <w:sz w:val="22"/>
          <w:szCs w:val="22"/>
        </w:rPr>
        <w:t>Manage your nitrogen input.  Too much nitrogen on Centipede will weaken the turf, and possibly cause disease.</w:t>
      </w:r>
    </w:p>
    <w:p w:rsidR="00954BDD" w:rsidRDefault="008566F3">
      <w:pPr>
        <w:spacing w:before="35"/>
        <w:ind w:left="118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hea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eque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954BDD" w:rsidRDefault="008566F3">
      <w:pPr>
        <w:spacing w:before="37" w:line="260" w:lineRule="exact"/>
        <w:ind w:left="1180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odu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il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G</w:t>
      </w:r>
      <w:r>
        <w:rPr>
          <w:spacing w:val="-1"/>
          <w:position w:val="-1"/>
          <w:sz w:val="22"/>
          <w:szCs w:val="22"/>
        </w:rPr>
        <w:t>CO</w:t>
      </w:r>
      <w:r>
        <w:rPr>
          <w:position w:val="-1"/>
          <w:sz w:val="22"/>
          <w:szCs w:val="22"/>
        </w:rPr>
        <w:t>,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 xml:space="preserve">.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 Fo</w:t>
      </w:r>
      <w:r>
        <w:rPr>
          <w:spacing w:val="-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 xml:space="preserve">,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L.</w:t>
      </w:r>
    </w:p>
    <w:p w:rsidR="00954BDD" w:rsidRDefault="00954BDD">
      <w:pPr>
        <w:spacing w:line="200" w:lineRule="exact"/>
      </w:pPr>
    </w:p>
    <w:p w:rsidR="00954BDD" w:rsidRDefault="00954BDD">
      <w:pPr>
        <w:spacing w:before="10" w:line="220" w:lineRule="exact"/>
        <w:rPr>
          <w:sz w:val="22"/>
          <w:szCs w:val="22"/>
        </w:rPr>
      </w:pPr>
    </w:p>
    <w:p w:rsidR="00954BDD" w:rsidRDefault="008566F3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lf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c.                                                                                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954BDD" w:rsidRDefault="006744F8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10505 A County Road 65</w:t>
      </w:r>
      <w:bookmarkStart w:id="0" w:name="_GoBack"/>
      <w:bookmarkEnd w:id="0"/>
    </w:p>
    <w:p w:rsidR="00954BDD" w:rsidRDefault="008566F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AL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5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hyperlink r:id="rId6">
        <w:r>
          <w:rPr>
            <w:rFonts w:ascii="Calibri" w:eastAsia="Calibri" w:hAnsi="Calibri" w:cs="Calibri"/>
            <w:sz w:val="22"/>
            <w:szCs w:val="22"/>
          </w:rPr>
          <w:t>w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w</w:t>
        </w:r>
        <w:r>
          <w:rPr>
            <w:rFonts w:ascii="Calibri" w:eastAsia="Calibri" w:hAnsi="Calibri" w:cs="Calibri"/>
            <w:sz w:val="22"/>
            <w:szCs w:val="22"/>
          </w:rPr>
          <w:t>w.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g</w:t>
        </w:r>
        <w:r>
          <w:rPr>
            <w:rFonts w:ascii="Calibri" w:eastAsia="Calibri" w:hAnsi="Calibri" w:cs="Calibri"/>
            <w:sz w:val="22"/>
            <w:szCs w:val="22"/>
          </w:rPr>
          <w:t>c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g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r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ws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.</w:t>
        </w:r>
        <w:r>
          <w:rPr>
            <w:rFonts w:ascii="Calibri" w:eastAsia="Calibri" w:hAnsi="Calibri" w:cs="Calibri"/>
            <w:sz w:val="22"/>
            <w:szCs w:val="22"/>
          </w:rPr>
          <w:t>c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m</w:t>
        </w:r>
      </w:hyperlink>
    </w:p>
    <w:sectPr w:rsidR="00954BDD">
      <w:type w:val="continuous"/>
      <w:pgSz w:w="12240" w:h="15840"/>
      <w:pgMar w:top="62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C98"/>
    <w:multiLevelType w:val="hybridMultilevel"/>
    <w:tmpl w:val="C61EF8E4"/>
    <w:lvl w:ilvl="0" w:tplc="1F405204">
      <w:start w:val="1"/>
      <w:numFmt w:val="bullet"/>
      <w:lvlText w:val="-"/>
      <w:lvlJc w:val="left"/>
      <w:pPr>
        <w:ind w:left="37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1" w:hanging="360"/>
      </w:pPr>
      <w:rPr>
        <w:rFonts w:ascii="Wingdings" w:hAnsi="Wingdings" w:hint="default"/>
      </w:rPr>
    </w:lvl>
  </w:abstractNum>
  <w:abstractNum w:abstractNumId="1" w15:restartNumberingAfterBreak="0">
    <w:nsid w:val="0DD54C0C"/>
    <w:multiLevelType w:val="multilevel"/>
    <w:tmpl w:val="6C8828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D"/>
    <w:rsid w:val="00022FA7"/>
    <w:rsid w:val="00092960"/>
    <w:rsid w:val="00275C15"/>
    <w:rsid w:val="00327A9B"/>
    <w:rsid w:val="005C1E94"/>
    <w:rsid w:val="006744F8"/>
    <w:rsid w:val="006C5B68"/>
    <w:rsid w:val="008566F3"/>
    <w:rsid w:val="008E6977"/>
    <w:rsid w:val="00954BDD"/>
    <w:rsid w:val="00AD2669"/>
    <w:rsid w:val="00E36158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59B"/>
  <w15:docId w15:val="{479932B1-49F3-4064-9E0F-55638F0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ogrow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2016-03-07T20:52:00Z</cp:lastPrinted>
  <dcterms:created xsi:type="dcterms:W3CDTF">2016-03-08T16:52:00Z</dcterms:created>
  <dcterms:modified xsi:type="dcterms:W3CDTF">2016-04-21T13:28:00Z</dcterms:modified>
</cp:coreProperties>
</file>